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8E4" w:rsidRPr="007518E4" w:rsidRDefault="007518E4" w:rsidP="007518E4">
      <w:pPr>
        <w:widowControl w:val="0"/>
        <w:rPr>
          <w:rFonts w:ascii="Bodoni MT Black" w:hAnsi="Bodoni MT Black"/>
          <w:color w:val="3B3838" w:themeColor="background2" w:themeShade="40"/>
          <w:sz w:val="36"/>
          <w:szCs w:val="32"/>
          <w14:ligatures w14:val="none"/>
        </w:rPr>
      </w:pPr>
      <w:bookmarkStart w:id="0" w:name="_GoBack"/>
      <w:bookmarkEnd w:id="0"/>
      <w:r w:rsidRPr="007518E4">
        <w:rPr>
          <w:noProof/>
          <w:color w:val="3B3838" w:themeColor="background2" w:themeShade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4648200" cy="32689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0" t="20060" r="7798" b="18630"/>
                    <a:stretch/>
                  </pic:blipFill>
                  <pic:spPr bwMode="auto">
                    <a:xfrm>
                      <a:off x="0" y="0"/>
                      <a:ext cx="464820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8E4">
        <w:rPr>
          <w:noProof/>
          <w:color w:val="3B3838" w:themeColor="background2" w:themeShade="40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2438400</wp:posOffset>
                </wp:positionV>
                <wp:extent cx="1287780" cy="982980"/>
                <wp:effectExtent l="0" t="0" r="2667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982980"/>
                        </a:xfrm>
                        <a:prstGeom prst="roundRect">
                          <a:avLst/>
                        </a:prstGeom>
                        <a:solidFill>
                          <a:srgbClr val="EA6B1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8E4" w:rsidRPr="007518E4" w:rsidRDefault="007518E4" w:rsidP="007518E4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color w:val="auto"/>
                                <w:sz w:val="40"/>
                              </w:rPr>
                            </w:pPr>
                            <w:r w:rsidRPr="007518E4">
                              <w:rPr>
                                <w:rFonts w:ascii="Chiller" w:hAnsi="Chiller"/>
                                <w:b/>
                                <w:color w:val="auto"/>
                                <w:sz w:val="40"/>
                              </w:rPr>
                              <w:t>Walk date= October 31</w:t>
                            </w:r>
                            <w:r w:rsidRPr="007518E4">
                              <w:rPr>
                                <w:rFonts w:ascii="Chiller" w:hAnsi="Chiller"/>
                                <w:b/>
                                <w:color w:val="auto"/>
                                <w:sz w:val="40"/>
                                <w:vertAlign w:val="superscript"/>
                              </w:rPr>
                              <w:t>st</w:t>
                            </w:r>
                            <w:r w:rsidRPr="007518E4">
                              <w:rPr>
                                <w:rFonts w:ascii="Chiller" w:hAnsi="Chiller"/>
                                <w:b/>
                                <w:color w:val="auto"/>
                                <w:sz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" o:spid="_x0000_s1026" style="position:absolute;margin-left:-27.6pt;margin-top:192pt;width:101.4pt;height:7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" fillcolor="#ea6b14" strokecolor="#1f4d78 [1604]" strokeweight="1pt">
                <v:stroke joinstyle="miter"/>
                <v:textbox>
                  <w:txbxContent>
                    <w:p w:rsidR="007518E4" w:rsidRPr="007518E4" w:rsidRDefault="007518E4" w:rsidP="007518E4">
                      <w:pPr>
                        <w:jc w:val="center"/>
                        <w:rPr>
                          <w:rFonts w:ascii="Chiller" w:hAnsi="Chiller"/>
                          <w:b/>
                          <w:color w:val="auto"/>
                          <w:sz w:val="40"/>
                        </w:rPr>
                      </w:pPr>
                      <w:r w:rsidRPr="007518E4">
                        <w:rPr>
                          <w:rFonts w:ascii="Chiller" w:hAnsi="Chiller"/>
                          <w:b/>
                          <w:color w:val="auto"/>
                          <w:sz w:val="40"/>
                        </w:rPr>
                        <w:t>Walk date= October 31</w:t>
                      </w:r>
                      <w:r w:rsidRPr="007518E4">
                        <w:rPr>
                          <w:rFonts w:ascii="Chiller" w:hAnsi="Chiller"/>
                          <w:b/>
                          <w:color w:val="auto"/>
                          <w:sz w:val="40"/>
                          <w:vertAlign w:val="superscript"/>
                        </w:rPr>
                        <w:t>st</w:t>
                      </w:r>
                      <w:r w:rsidRPr="007518E4">
                        <w:rPr>
                          <w:rFonts w:ascii="Chiller" w:hAnsi="Chiller"/>
                          <w:b/>
                          <w:color w:val="auto"/>
                          <w:sz w:val="40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Pr="007518E4">
        <w:rPr>
          <w:rFonts w:ascii="Bodoni MT Black" w:hAnsi="Bodoni MT Black"/>
          <w:color w:val="3B3838" w:themeColor="background2" w:themeShade="40"/>
          <w:sz w:val="32"/>
          <w:szCs w:val="40"/>
          <w14:ligatures w14:val="none"/>
        </w:rPr>
        <w:t>Da</w:t>
      </w:r>
      <w:r w:rsidR="000D4EA5" w:rsidRPr="007518E4">
        <w:rPr>
          <w:rFonts w:ascii="Bodoni MT Black" w:hAnsi="Bodoni MT Black"/>
          <w:color w:val="3B3838" w:themeColor="background2" w:themeShade="40"/>
          <w:sz w:val="36"/>
          <w:szCs w:val="40"/>
          <w14:ligatures w14:val="none"/>
        </w:rPr>
        <w:t>kota High School’s Walk-A-Thon is the fundraising event of the year that helps Dakota come together,</w:t>
      </w:r>
      <w:r w:rsidR="00013936" w:rsidRPr="007518E4">
        <w:rPr>
          <w:rFonts w:ascii="Bodoni MT Black" w:hAnsi="Bodoni MT Black"/>
          <w:color w:val="3B3838" w:themeColor="background2" w:themeShade="40"/>
          <w:sz w:val="36"/>
          <w:szCs w:val="40"/>
          <w14:ligatures w14:val="none"/>
        </w:rPr>
        <w:br/>
      </w:r>
      <w:r w:rsidR="000D4EA5" w:rsidRPr="007518E4">
        <w:rPr>
          <w:rFonts w:ascii="Bodoni MT Black" w:hAnsi="Bodoni MT Black"/>
          <w:color w:val="3B3838" w:themeColor="background2" w:themeShade="40"/>
          <w:sz w:val="36"/>
          <w:szCs w:val="40"/>
          <w14:ligatures w14:val="none"/>
        </w:rPr>
        <w:t>have fun, and raise money to benefit students.</w:t>
      </w:r>
    </w:p>
    <w:p w:rsidR="000D4EA5" w:rsidRPr="00846269" w:rsidRDefault="00846269" w:rsidP="00846269">
      <w:pPr>
        <w:widowControl w:val="0"/>
        <w:spacing w:after="0"/>
        <w:jc w:val="center"/>
        <w:rPr>
          <w:rFonts w:ascii="Bodoni MT Black" w:hAnsi="Bodoni MT Black"/>
          <w:b/>
          <w:color w:val="002060"/>
          <w:sz w:val="32"/>
          <w:szCs w:val="36"/>
          <w14:ligatures w14:val="none"/>
        </w:rPr>
      </w:pPr>
      <w:r w:rsidRPr="00846269">
        <w:rPr>
          <w:rFonts w:ascii="Bodoni MT Black" w:hAnsi="Bodoni MT Black"/>
          <w:b/>
          <w:color w:val="002060"/>
          <w:sz w:val="32"/>
          <w:szCs w:val="36"/>
          <w14:ligatures w14:val="none"/>
        </w:rPr>
        <w:t>What will your</w:t>
      </w:r>
      <w:r>
        <w:rPr>
          <w:rFonts w:ascii="Bodoni MT Black" w:hAnsi="Bodoni MT Black"/>
          <w:b/>
          <w:color w:val="002060"/>
          <w:sz w:val="32"/>
          <w:szCs w:val="36"/>
          <w14:ligatures w14:val="none"/>
        </w:rPr>
        <w:t xml:space="preserve"> student get for their donation?</w:t>
      </w:r>
    </w:p>
    <w:tbl>
      <w:tblPr>
        <w:tblpPr w:leftFromText="180" w:rightFromText="180" w:vertAnchor="text" w:horzAnchor="margin" w:tblpY="102"/>
        <w:tblW w:w="11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5"/>
        <w:gridCol w:w="3237"/>
      </w:tblGrid>
      <w:tr w:rsidR="007518E4" w:rsidRPr="007D6C40" w:rsidTr="007518E4">
        <w:trPr>
          <w:trHeight w:val="326"/>
        </w:trPr>
        <w:tc>
          <w:tcPr>
            <w:tcW w:w="78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518E4" w:rsidRPr="007D6C40" w:rsidRDefault="007518E4" w:rsidP="007518E4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sz w:val="32"/>
                <w:szCs w:val="32"/>
                <w14:ligatures w14:val="none"/>
              </w:rPr>
            </w:pPr>
            <w:r w:rsidRPr="007D6C40">
              <w:rPr>
                <w:rFonts w:ascii="Calibri" w:hAnsi="Calibri" w:cs="Calibri"/>
                <w:sz w:val="28"/>
                <w:szCs w:val="32"/>
                <w14:ligatures w14:val="none"/>
              </w:rPr>
              <w:t>Participation in the walk-a-thon</w:t>
            </w:r>
          </w:p>
        </w:tc>
        <w:tc>
          <w:tcPr>
            <w:tcW w:w="32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518E4" w:rsidRPr="007D6C40" w:rsidRDefault="007518E4" w:rsidP="007518E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 w:rsidRPr="007D6C40"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>$5</w:t>
            </w:r>
          </w:p>
        </w:tc>
      </w:tr>
      <w:tr w:rsidR="007518E4" w:rsidRPr="007D6C40" w:rsidTr="007518E4">
        <w:trPr>
          <w:trHeight w:val="449"/>
        </w:trPr>
        <w:tc>
          <w:tcPr>
            <w:tcW w:w="78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518E4" w:rsidRPr="007D6C40" w:rsidRDefault="007518E4" w:rsidP="007518E4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32"/>
                <w:szCs w:val="32"/>
                <w14:ligatures w14:val="none"/>
              </w:rPr>
            </w:pPr>
            <w:r w:rsidRPr="007D6C40">
              <w:rPr>
                <w:rFonts w:ascii="Calibri" w:hAnsi="Calibri" w:cs="Calibri"/>
                <w:sz w:val="28"/>
                <w:szCs w:val="32"/>
                <w14:ligatures w14:val="none"/>
              </w:rPr>
              <w:t>walk, 5 tickets*, cider &amp; donut</w:t>
            </w:r>
          </w:p>
        </w:tc>
        <w:tc>
          <w:tcPr>
            <w:tcW w:w="32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518E4" w:rsidRPr="007D6C40" w:rsidRDefault="007518E4" w:rsidP="007518E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 w:rsidRPr="007D6C40"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>$10</w:t>
            </w:r>
          </w:p>
        </w:tc>
      </w:tr>
      <w:tr w:rsidR="007518E4" w:rsidRPr="007D6C40" w:rsidTr="007518E4">
        <w:trPr>
          <w:trHeight w:val="601"/>
        </w:trPr>
        <w:tc>
          <w:tcPr>
            <w:tcW w:w="78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518E4" w:rsidRPr="007D6C40" w:rsidRDefault="007518E4" w:rsidP="007518E4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32"/>
                <w:szCs w:val="32"/>
                <w14:ligatures w14:val="none"/>
              </w:rPr>
            </w:pPr>
            <w:r w:rsidRPr="007D6C40">
              <w:rPr>
                <w:rFonts w:ascii="Calibri" w:hAnsi="Calibri" w:cs="Calibri"/>
                <w:sz w:val="28"/>
                <w:szCs w:val="32"/>
                <w14:ligatures w14:val="none"/>
              </w:rPr>
              <w:t>walk, 10 tickets*, cider &amp; donut, LED tumbler cup</w:t>
            </w:r>
          </w:p>
        </w:tc>
        <w:tc>
          <w:tcPr>
            <w:tcW w:w="32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518E4" w:rsidRPr="007D6C40" w:rsidRDefault="007518E4" w:rsidP="007518E4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 w:rsidRPr="007D6C40"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 xml:space="preserve"> $25 </w:t>
            </w:r>
          </w:p>
          <w:p w:rsidR="007518E4" w:rsidRPr="007D6C40" w:rsidRDefault="007518E4" w:rsidP="007518E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 w:rsidRPr="007D6C40"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> </w:t>
            </w:r>
          </w:p>
        </w:tc>
      </w:tr>
      <w:tr w:rsidR="007518E4" w:rsidRPr="007D6C40" w:rsidTr="007518E4">
        <w:trPr>
          <w:trHeight w:val="615"/>
        </w:trPr>
        <w:tc>
          <w:tcPr>
            <w:tcW w:w="78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518E4" w:rsidRPr="007D6C40" w:rsidRDefault="007518E4" w:rsidP="007518E4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32"/>
                <w:szCs w:val="32"/>
                <w14:ligatures w14:val="none"/>
              </w:rPr>
            </w:pPr>
            <w:r w:rsidRPr="007D6C40">
              <w:rPr>
                <w:rFonts w:ascii="Calibri" w:hAnsi="Calibri" w:cs="Calibri"/>
                <w:sz w:val="28"/>
                <w:szCs w:val="32"/>
                <w14:ligatures w14:val="none"/>
              </w:rPr>
              <w:t>walk, 10 tickets*, cider &amp; donut, LED tumbler cup, lunch line fast pass</w:t>
            </w:r>
          </w:p>
        </w:tc>
        <w:tc>
          <w:tcPr>
            <w:tcW w:w="32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518E4" w:rsidRPr="007D6C40" w:rsidRDefault="007518E4" w:rsidP="007518E4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 w:rsidRPr="007D6C40"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 xml:space="preserve"> $50</w:t>
            </w:r>
          </w:p>
          <w:p w:rsidR="007518E4" w:rsidRPr="007D6C40" w:rsidRDefault="007518E4" w:rsidP="007518E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 w:rsidRPr="007D6C40"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> </w:t>
            </w:r>
          </w:p>
        </w:tc>
      </w:tr>
      <w:tr w:rsidR="007518E4" w:rsidRPr="007D6C40" w:rsidTr="007518E4">
        <w:trPr>
          <w:trHeight w:val="803"/>
        </w:trPr>
        <w:tc>
          <w:tcPr>
            <w:tcW w:w="78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518E4" w:rsidRPr="007D6C40" w:rsidRDefault="007518E4" w:rsidP="007518E4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sz w:val="32"/>
                <w:szCs w:val="32"/>
                <w14:ligatures w14:val="none"/>
              </w:rPr>
            </w:pPr>
            <w:r w:rsidRPr="007D6C40">
              <w:rPr>
                <w:rFonts w:ascii="Calibri" w:hAnsi="Calibri" w:cs="Calibri"/>
                <w:sz w:val="28"/>
                <w:szCs w:val="32"/>
                <w14:ligatures w14:val="none"/>
              </w:rPr>
              <w:t>walk, 10 tickets*, cider &amp; donut, LED tumbler cup, lunch line fast pass, and…</w:t>
            </w:r>
            <w:r w:rsidRPr="007D6C40">
              <w:rPr>
                <w:rFonts w:ascii="Calibri" w:hAnsi="Calibri" w:cs="Calibri"/>
                <w:sz w:val="28"/>
                <w:szCs w:val="32"/>
                <w14:ligatures w14:val="none"/>
              </w:rPr>
              <w:br/>
            </w:r>
            <w:r w:rsidRPr="007D6C40">
              <w:rPr>
                <w:rFonts w:ascii="Calibri" w:hAnsi="Calibri" w:cs="Calibri"/>
                <w:i/>
                <w:iCs/>
                <w:sz w:val="28"/>
                <w:szCs w:val="32"/>
                <w14:ligatures w14:val="none"/>
              </w:rPr>
              <w:t>...</w:t>
            </w:r>
            <w:r w:rsidRPr="007D6C40">
              <w:rPr>
                <w:rFonts w:ascii="Calibri" w:hAnsi="Calibri" w:cs="Calibri"/>
                <w:sz w:val="28"/>
                <w:szCs w:val="32"/>
                <w14:ligatures w14:val="none"/>
              </w:rPr>
              <w:t>1/</w:t>
            </w:r>
            <w:proofErr w:type="gramStart"/>
            <w:r w:rsidRPr="007D6C40">
              <w:rPr>
                <w:rFonts w:ascii="Calibri" w:hAnsi="Calibri" w:cs="Calibri"/>
                <w:sz w:val="28"/>
                <w:szCs w:val="32"/>
                <w14:ligatures w14:val="none"/>
              </w:rPr>
              <w:t>2 day</w:t>
            </w:r>
            <w:proofErr w:type="gramEnd"/>
            <w:r w:rsidRPr="007D6C40">
              <w:rPr>
                <w:rFonts w:ascii="Calibri" w:hAnsi="Calibri" w:cs="Calibri"/>
                <w:sz w:val="28"/>
                <w:szCs w:val="32"/>
                <w14:ligatures w14:val="none"/>
              </w:rPr>
              <w:t xml:space="preserve"> pass for you AND a friend that includes a pizza lunch and movie w/ popcorn in the auditorium. </w:t>
            </w:r>
          </w:p>
        </w:tc>
        <w:tc>
          <w:tcPr>
            <w:tcW w:w="32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518E4" w:rsidRPr="007D6C40" w:rsidRDefault="007518E4" w:rsidP="007518E4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 w:rsidRPr="007D6C40"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 xml:space="preserve"> $100</w:t>
            </w:r>
          </w:p>
          <w:p w:rsidR="007518E4" w:rsidRPr="007D6C40" w:rsidRDefault="007518E4" w:rsidP="007518E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 w:rsidRPr="007D6C40"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> </w:t>
            </w:r>
          </w:p>
        </w:tc>
      </w:tr>
      <w:tr w:rsidR="007518E4" w:rsidRPr="007D6C40" w:rsidTr="007518E4">
        <w:trPr>
          <w:trHeight w:val="1611"/>
        </w:trPr>
        <w:tc>
          <w:tcPr>
            <w:tcW w:w="782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518E4" w:rsidRPr="007D6C40" w:rsidRDefault="007518E4" w:rsidP="007518E4">
            <w:pPr>
              <w:widowControl w:val="0"/>
              <w:spacing w:line="240" w:lineRule="auto"/>
              <w:jc w:val="center"/>
              <w:rPr>
                <w:rFonts w:ascii="Calibri" w:hAnsi="Calibri" w:cs="Calibri"/>
                <w:i/>
                <w:iCs/>
                <w:sz w:val="32"/>
                <w:szCs w:val="32"/>
                <w14:ligatures w14:val="none"/>
              </w:rPr>
            </w:pPr>
            <w:r w:rsidRPr="007D6C40">
              <w:rPr>
                <w:rFonts w:ascii="Calibri" w:hAnsi="Calibri" w:cs="Calibri"/>
                <w:sz w:val="28"/>
                <w:szCs w:val="32"/>
                <w14:ligatures w14:val="none"/>
              </w:rPr>
              <w:t>walk, 10 tickets*, cider &amp; donut, LED tumbler cup, lunch line fast pass, and…</w:t>
            </w:r>
            <w:r w:rsidRPr="007D6C40">
              <w:rPr>
                <w:rFonts w:ascii="Calibri" w:hAnsi="Calibri" w:cs="Calibri"/>
                <w:sz w:val="28"/>
                <w:szCs w:val="32"/>
                <w14:ligatures w14:val="none"/>
              </w:rPr>
              <w:br/>
            </w:r>
            <w:r w:rsidRPr="007D6C40">
              <w:rPr>
                <w:rFonts w:ascii="Calibri" w:hAnsi="Calibri" w:cs="Calibri"/>
                <w:i/>
                <w:iCs/>
                <w:sz w:val="28"/>
                <w:szCs w:val="32"/>
                <w14:ligatures w14:val="none"/>
              </w:rPr>
              <w:t>...</w:t>
            </w:r>
            <w:r w:rsidRPr="007D6C40">
              <w:rPr>
                <w:rFonts w:ascii="Calibri" w:hAnsi="Calibri" w:cs="Calibri"/>
                <w:sz w:val="28"/>
                <w:szCs w:val="32"/>
                <w14:ligatures w14:val="none"/>
              </w:rPr>
              <w:t xml:space="preserve">personalized parking spot of your choice for the </w:t>
            </w:r>
            <w:r w:rsidRPr="007D6C40">
              <w:rPr>
                <w:rFonts w:ascii="Calibri" w:hAnsi="Calibri" w:cs="Calibri"/>
                <w:b/>
                <w:bCs/>
                <w:sz w:val="28"/>
                <w:szCs w:val="32"/>
                <w14:ligatures w14:val="none"/>
              </w:rPr>
              <w:t xml:space="preserve">school </w:t>
            </w:r>
            <w:proofErr w:type="gramStart"/>
            <w:r w:rsidRPr="007D6C40">
              <w:rPr>
                <w:rFonts w:ascii="Calibri" w:hAnsi="Calibri" w:cs="Calibri"/>
                <w:b/>
                <w:bCs/>
                <w:sz w:val="28"/>
                <w:szCs w:val="32"/>
                <w14:ligatures w14:val="none"/>
              </w:rPr>
              <w:t xml:space="preserve">year  </w:t>
            </w:r>
            <w:r w:rsidRPr="007D6C40">
              <w:rPr>
                <w:rFonts w:ascii="Calibri" w:hAnsi="Calibri" w:cs="Calibri"/>
                <w:i/>
                <w:iCs/>
                <w:sz w:val="28"/>
                <w:szCs w:val="32"/>
                <w14:ligatures w14:val="none"/>
              </w:rPr>
              <w:t>(</w:t>
            </w:r>
            <w:proofErr w:type="gramEnd"/>
            <w:r w:rsidRPr="007D6C40">
              <w:rPr>
                <w:rFonts w:ascii="Calibri" w:hAnsi="Calibri" w:cs="Calibri"/>
                <w:i/>
                <w:iCs/>
                <w:sz w:val="28"/>
                <w:szCs w:val="32"/>
                <w14:ligatures w14:val="none"/>
              </w:rPr>
              <w:t xml:space="preserve">parking pass sold separately) </w:t>
            </w:r>
          </w:p>
        </w:tc>
        <w:tc>
          <w:tcPr>
            <w:tcW w:w="323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518E4" w:rsidRPr="00846269" w:rsidRDefault="007518E4" w:rsidP="007518E4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 w:rsidRPr="00846269"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 xml:space="preserve"> $100</w:t>
            </w:r>
          </w:p>
          <w:p w:rsidR="007518E4" w:rsidRPr="007D6C40" w:rsidRDefault="007518E4" w:rsidP="007518E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</w:pPr>
            <w:r w:rsidRPr="007D6C40">
              <w:rPr>
                <w:rFonts w:ascii="Calibri" w:hAnsi="Calibri" w:cs="Calibri"/>
                <w:b/>
                <w:bCs/>
                <w:sz w:val="32"/>
                <w:szCs w:val="32"/>
                <w14:ligatures w14:val="none"/>
              </w:rPr>
              <w:t> </w:t>
            </w:r>
          </w:p>
        </w:tc>
      </w:tr>
    </w:tbl>
    <w:p w:rsidR="00DF7F68" w:rsidRPr="007518E4" w:rsidRDefault="007518E4" w:rsidP="002E6C38">
      <w:pPr>
        <w:spacing w:after="0" w:line="240" w:lineRule="auto"/>
        <w:rPr>
          <w:b/>
          <w:sz w:val="32"/>
          <w:szCs w:val="32"/>
        </w:rPr>
      </w:pPr>
      <w:r w:rsidRPr="007518E4">
        <w:rPr>
          <w:rFonts w:asciiTheme="minorHAnsi" w:hAnsiTheme="minorHAnsi" w:cs="Times New Roman"/>
          <w:b/>
          <w:color w:val="000000"/>
          <w:kern w:val="0"/>
          <w:sz w:val="24"/>
          <w:szCs w:val="32"/>
          <w14:ligatures w14:val="none"/>
          <w14:cntxtAlts w14:val="0"/>
        </w:rPr>
        <w:t xml:space="preserve">*a ticket can be used for games or for a chance to win one of the many prizes donated by </w:t>
      </w:r>
      <w:r>
        <w:rPr>
          <w:rFonts w:asciiTheme="minorHAnsi" w:hAnsiTheme="minorHAnsi" w:cs="Times New Roman"/>
          <w:b/>
          <w:color w:val="000000"/>
          <w:kern w:val="0"/>
          <w:sz w:val="24"/>
          <w:szCs w:val="32"/>
          <w14:ligatures w14:val="none"/>
          <w14:cntxtAlts w14:val="0"/>
        </w:rPr>
        <w:t>local</w:t>
      </w:r>
      <w:r w:rsidRPr="007518E4">
        <w:rPr>
          <w:rFonts w:asciiTheme="minorHAnsi" w:hAnsiTheme="minorHAnsi" w:cs="Times New Roman"/>
          <w:b/>
          <w:color w:val="000000"/>
          <w:kern w:val="0"/>
          <w:sz w:val="24"/>
          <w:szCs w:val="32"/>
          <w14:ligatures w14:val="none"/>
          <w14:cntxtAlts w14:val="0"/>
        </w:rPr>
        <w:t xml:space="preserve"> businesses </w:t>
      </w:r>
    </w:p>
    <w:sectPr w:rsidR="00DF7F68" w:rsidRPr="007518E4" w:rsidSect="00846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A5"/>
    <w:rsid w:val="00013936"/>
    <w:rsid w:val="000D4EA5"/>
    <w:rsid w:val="00137B65"/>
    <w:rsid w:val="002E6C38"/>
    <w:rsid w:val="00631BE1"/>
    <w:rsid w:val="007518E4"/>
    <w:rsid w:val="007D6C40"/>
    <w:rsid w:val="00846269"/>
    <w:rsid w:val="00D74237"/>
    <w:rsid w:val="00D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4BA96-C00B-4B64-9038-E4572D8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EA5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Maniscalco, Anthony</cp:lastModifiedBy>
  <cp:revision>2</cp:revision>
  <dcterms:created xsi:type="dcterms:W3CDTF">2018-08-16T12:25:00Z</dcterms:created>
  <dcterms:modified xsi:type="dcterms:W3CDTF">2018-08-16T12:25:00Z</dcterms:modified>
</cp:coreProperties>
</file>